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01F873" w14:textId="652C0CAE" w:rsidR="00AB52E3" w:rsidRPr="007E0565" w:rsidRDefault="00AB52E3" w:rsidP="007E0565">
      <w:pPr>
        <w:spacing w:line="276" w:lineRule="auto"/>
        <w:jc w:val="center"/>
        <w:rPr>
          <w:rFonts w:ascii="Candara" w:hAnsi="Candara"/>
          <w:b/>
          <w:sz w:val="24"/>
          <w:szCs w:val="24"/>
          <w:u w:val="single"/>
        </w:rPr>
      </w:pPr>
      <w:bookmarkStart w:id="0" w:name="_GoBack"/>
      <w:bookmarkEnd w:id="0"/>
      <w:r w:rsidRPr="007E0565">
        <w:rPr>
          <w:rFonts w:ascii="Candara" w:hAnsi="Candara"/>
          <w:b/>
          <w:sz w:val="24"/>
          <w:szCs w:val="24"/>
          <w:u w:val="single"/>
        </w:rPr>
        <w:t>Athens Academy Community/Alumni Career Panel</w:t>
      </w:r>
      <w:r w:rsidR="007E0565">
        <w:rPr>
          <w:rFonts w:ascii="Candara" w:hAnsi="Candara"/>
          <w:b/>
          <w:sz w:val="24"/>
          <w:szCs w:val="24"/>
          <w:u w:val="single"/>
        </w:rPr>
        <w:t xml:space="preserve"> </w:t>
      </w:r>
      <w:r w:rsidRPr="007E0565">
        <w:rPr>
          <w:rFonts w:ascii="Candara" w:hAnsi="Candara"/>
          <w:b/>
          <w:sz w:val="24"/>
          <w:szCs w:val="24"/>
          <w:u w:val="single"/>
        </w:rPr>
        <w:t>2019</w:t>
      </w:r>
    </w:p>
    <w:p w14:paraId="44A53FC0" w14:textId="77777777" w:rsidR="00AB52E3" w:rsidRPr="007E0565" w:rsidRDefault="00AB52E3" w:rsidP="007E0565">
      <w:pPr>
        <w:spacing w:line="276" w:lineRule="auto"/>
        <w:rPr>
          <w:rFonts w:ascii="Candara" w:hAnsi="Candara"/>
        </w:rPr>
      </w:pPr>
    </w:p>
    <w:p w14:paraId="128B78DA" w14:textId="46B6481A" w:rsidR="00AB52E3" w:rsidRDefault="00AB52E3" w:rsidP="007E0565">
      <w:pPr>
        <w:spacing w:line="276" w:lineRule="auto"/>
        <w:rPr>
          <w:rFonts w:ascii="Candara" w:hAnsi="Candara"/>
        </w:rPr>
      </w:pPr>
      <w:r w:rsidRPr="007E0565">
        <w:rPr>
          <w:rFonts w:ascii="Candara" w:hAnsi="Candara"/>
          <w:b/>
        </w:rPr>
        <w:t xml:space="preserve">Jack </w:t>
      </w:r>
      <w:proofErr w:type="spellStart"/>
      <w:r w:rsidRPr="007E0565">
        <w:rPr>
          <w:rFonts w:ascii="Candara" w:hAnsi="Candara"/>
          <w:b/>
        </w:rPr>
        <w:t>Bauerle</w:t>
      </w:r>
      <w:proofErr w:type="spellEnd"/>
      <w:r w:rsidR="007E0565" w:rsidRPr="007E0565">
        <w:rPr>
          <w:rFonts w:ascii="Candara" w:hAnsi="Candara"/>
          <w:b/>
        </w:rPr>
        <w:t>:</w:t>
      </w:r>
      <w:r w:rsidRPr="007E0565">
        <w:rPr>
          <w:rFonts w:ascii="Candara" w:hAnsi="Candara"/>
        </w:rPr>
        <w:t xml:space="preserve"> Head Coach, University of Georgia Swimming and Diving</w:t>
      </w:r>
      <w:r w:rsidRPr="007E0565">
        <w:rPr>
          <w:rFonts w:ascii="Candara" w:hAnsi="Candara"/>
          <w:u w:val="single"/>
        </w:rPr>
        <w:t>-</w:t>
      </w:r>
      <w:r w:rsidRPr="007E0565">
        <w:rPr>
          <w:rFonts w:ascii="Candara" w:hAnsi="Candara"/>
        </w:rPr>
        <w:t>In his 40th year coaching at the University of Georgia, All-time winningest swimming coach in SEC history, 1</w:t>
      </w:r>
      <w:r w:rsidRPr="007E0565">
        <w:rPr>
          <w:rFonts w:ascii="Candara" w:hAnsi="Candara"/>
          <w:vertAlign w:val="superscript"/>
        </w:rPr>
        <w:t>st</w:t>
      </w:r>
      <w:r w:rsidRPr="007E0565">
        <w:rPr>
          <w:rFonts w:ascii="Candara" w:hAnsi="Candara"/>
        </w:rPr>
        <w:t xml:space="preserve"> overall among active coaches and 3</w:t>
      </w:r>
      <w:r w:rsidRPr="007E0565">
        <w:rPr>
          <w:rFonts w:ascii="Candara" w:hAnsi="Candara"/>
          <w:vertAlign w:val="superscript"/>
        </w:rPr>
        <w:t>rd</w:t>
      </w:r>
      <w:r w:rsidRPr="007E0565">
        <w:rPr>
          <w:rFonts w:ascii="Candara" w:hAnsi="Candara"/>
        </w:rPr>
        <w:t xml:space="preserve"> overall on the all-time list, Women’s team has finished 1</w:t>
      </w:r>
      <w:r w:rsidRPr="007E0565">
        <w:rPr>
          <w:rFonts w:ascii="Candara" w:hAnsi="Candara"/>
          <w:vertAlign w:val="superscript"/>
        </w:rPr>
        <w:t>st</w:t>
      </w:r>
      <w:r w:rsidRPr="007E0565">
        <w:rPr>
          <w:rFonts w:ascii="Candara" w:hAnsi="Candara"/>
        </w:rPr>
        <w:t xml:space="preserve"> or 2</w:t>
      </w:r>
      <w:r w:rsidRPr="007E0565">
        <w:rPr>
          <w:rFonts w:ascii="Candara" w:hAnsi="Candara"/>
          <w:vertAlign w:val="superscript"/>
        </w:rPr>
        <w:t>nd</w:t>
      </w:r>
      <w:r w:rsidRPr="007E0565">
        <w:rPr>
          <w:rFonts w:ascii="Candara" w:hAnsi="Candara"/>
        </w:rPr>
        <w:t xml:space="preserve"> 15 of the last 20 years, while the men’s team has finished 10 of the last 11 years in the top 10, 12 SEC Championships, 18-time SEC Coach of the Year ( 16 with the women, 2 with the men), 7-time NCAA Women’s Swimming Coach of the Year,2008  Head Olympic Coach, Beijing, China, 2000 Olympic Coach, Sydney, Australia,  2004 Olympic Coach, Athens, Greece, 2012  Olympic Coach, London, England, 2016  Olympic Coach, Rio de Janeiro, Brazil, 2003, 2005 &amp; 2011 Head Coach World Championship Team, 2009, 2010,2011 &amp; 2015 Duel in the Pool Head Coach for team USA,  #1 program in the country in producing NCAA Post Graduate Scholarship recipients (39) and Academic All-Americans, First school to have 3 student-athletes recognized as NCAA Woman of the Year, 9 NCAA Swimmers of the Year,  Member of Sphinx Society, Member of Blue Key Society &amp; Phi Kappa Phi Fraternity, Member of University’s Gridiron Organization, Graduated from the University of Georgia with a BA in English in 1975, Wife Leigh Ann and 3 sons: John</w:t>
      </w:r>
      <w:r w:rsidR="00DC764E" w:rsidRPr="007E0565">
        <w:rPr>
          <w:rFonts w:ascii="Candara" w:hAnsi="Candara"/>
        </w:rPr>
        <w:t xml:space="preserve"> (ACAD grad-Class of 2010)</w:t>
      </w:r>
      <w:r w:rsidRPr="007E0565">
        <w:rPr>
          <w:rFonts w:ascii="Candara" w:hAnsi="Candara"/>
        </w:rPr>
        <w:t>, Magill</w:t>
      </w:r>
      <w:r w:rsidR="00DC764E" w:rsidRPr="007E0565">
        <w:rPr>
          <w:rFonts w:ascii="Candara" w:hAnsi="Candara"/>
        </w:rPr>
        <w:t xml:space="preserve"> </w:t>
      </w:r>
      <w:r w:rsidR="0060671B" w:rsidRPr="007E0565">
        <w:rPr>
          <w:rFonts w:ascii="Candara" w:hAnsi="Candara"/>
        </w:rPr>
        <w:t>(ACAD grad-Class of 2016)</w:t>
      </w:r>
      <w:r w:rsidRPr="007E0565">
        <w:rPr>
          <w:rFonts w:ascii="Candara" w:hAnsi="Candara"/>
        </w:rPr>
        <w:t xml:space="preserve"> and Duke </w:t>
      </w:r>
      <w:r w:rsidR="0060671B" w:rsidRPr="007E0565">
        <w:rPr>
          <w:rFonts w:ascii="Candara" w:hAnsi="Candara"/>
        </w:rPr>
        <w:t>(ACAD student-class of 2030).</w:t>
      </w:r>
    </w:p>
    <w:p w14:paraId="59F8E1AA" w14:textId="77777777" w:rsidR="007E0565" w:rsidRPr="007E0565" w:rsidRDefault="007E0565" w:rsidP="007E0565">
      <w:pPr>
        <w:spacing w:line="276" w:lineRule="auto"/>
        <w:rPr>
          <w:rFonts w:ascii="Candara" w:hAnsi="Candara"/>
          <w:b/>
        </w:rPr>
      </w:pPr>
    </w:p>
    <w:p w14:paraId="46AECAA5" w14:textId="414A1A1B" w:rsidR="00AB52E3" w:rsidRPr="007E0565" w:rsidRDefault="00AB52E3" w:rsidP="007E0565">
      <w:pPr>
        <w:spacing w:line="276" w:lineRule="auto"/>
        <w:rPr>
          <w:rFonts w:ascii="Candara" w:eastAsia="Times New Roman" w:hAnsi="Candara" w:cs="Arial"/>
          <w:color w:val="222222"/>
        </w:rPr>
      </w:pPr>
      <w:r w:rsidRPr="007E0565">
        <w:rPr>
          <w:rFonts w:ascii="Candara" w:hAnsi="Candara"/>
          <w:b/>
        </w:rPr>
        <w:t>Todd Jackson</w:t>
      </w:r>
      <w:r w:rsidR="007E0565" w:rsidRPr="007E0565">
        <w:rPr>
          <w:rFonts w:ascii="Candara" w:hAnsi="Candara"/>
          <w:b/>
        </w:rPr>
        <w:t>:</w:t>
      </w:r>
      <w:r w:rsidRPr="007E0565">
        <w:rPr>
          <w:rFonts w:ascii="Candara" w:hAnsi="Candara"/>
        </w:rPr>
        <w:t xml:space="preserve"> </w:t>
      </w:r>
      <w:r w:rsidR="008B5304" w:rsidRPr="007E0565">
        <w:rPr>
          <w:rFonts w:ascii="Candara" w:hAnsi="Candara"/>
        </w:rPr>
        <w:t>A 1994 graduate of</w:t>
      </w:r>
      <w:r w:rsidRPr="007E0565">
        <w:rPr>
          <w:rFonts w:ascii="Candara" w:eastAsia="Times New Roman" w:hAnsi="Candara" w:cs="Arial"/>
          <w:color w:val="222222"/>
        </w:rPr>
        <w:t xml:space="preserve"> Athens Academy,</w:t>
      </w:r>
      <w:r w:rsidR="008B5304" w:rsidRPr="007E0565">
        <w:rPr>
          <w:rFonts w:ascii="Candara" w:eastAsia="Times New Roman" w:hAnsi="Candara" w:cs="Arial"/>
          <w:color w:val="222222"/>
        </w:rPr>
        <w:t xml:space="preserve"> Todd</w:t>
      </w:r>
      <w:r w:rsidRPr="007E0565">
        <w:rPr>
          <w:rFonts w:ascii="Candara" w:eastAsia="Times New Roman" w:hAnsi="Candara" w:cs="Arial"/>
          <w:color w:val="222222"/>
        </w:rPr>
        <w:t xml:space="preserve"> </w:t>
      </w:r>
      <w:r w:rsidR="008B5304" w:rsidRPr="007E0565">
        <w:rPr>
          <w:rFonts w:ascii="Candara" w:eastAsia="Times New Roman" w:hAnsi="Candara" w:cs="Arial"/>
          <w:color w:val="222222"/>
        </w:rPr>
        <w:t>g</w:t>
      </w:r>
      <w:r w:rsidRPr="007E0565">
        <w:rPr>
          <w:rFonts w:ascii="Candara" w:eastAsia="Times New Roman" w:hAnsi="Candara" w:cs="Arial"/>
          <w:color w:val="222222"/>
        </w:rPr>
        <w:t>raduated</w:t>
      </w:r>
      <w:r w:rsidR="008B5304" w:rsidRPr="007E0565">
        <w:rPr>
          <w:rFonts w:ascii="Candara" w:eastAsia="Times New Roman" w:hAnsi="Candara" w:cs="Arial"/>
          <w:color w:val="222222"/>
        </w:rPr>
        <w:t xml:space="preserve"> from</w:t>
      </w:r>
      <w:r w:rsidRPr="007E0565">
        <w:rPr>
          <w:rFonts w:ascii="Candara" w:eastAsia="Times New Roman" w:hAnsi="Candara" w:cs="Arial"/>
          <w:color w:val="222222"/>
        </w:rPr>
        <w:t xml:space="preserve"> Furman University with </w:t>
      </w:r>
      <w:r w:rsidR="008B5304" w:rsidRPr="007E0565">
        <w:rPr>
          <w:rFonts w:ascii="Candara" w:eastAsia="Times New Roman" w:hAnsi="Candara" w:cs="Arial"/>
          <w:color w:val="222222"/>
        </w:rPr>
        <w:t>bachelor’s degree</w:t>
      </w:r>
      <w:r w:rsidRPr="007E0565">
        <w:rPr>
          <w:rFonts w:ascii="Candara" w:eastAsia="Times New Roman" w:hAnsi="Candara" w:cs="Arial"/>
          <w:color w:val="222222"/>
        </w:rPr>
        <w:t xml:space="preserve"> in </w:t>
      </w:r>
      <w:r w:rsidR="008B5304" w:rsidRPr="007E0565">
        <w:rPr>
          <w:rFonts w:ascii="Candara" w:eastAsia="Times New Roman" w:hAnsi="Candara" w:cs="Arial"/>
          <w:color w:val="222222"/>
        </w:rPr>
        <w:t>a</w:t>
      </w:r>
      <w:r w:rsidRPr="007E0565">
        <w:rPr>
          <w:rFonts w:ascii="Candara" w:eastAsia="Times New Roman" w:hAnsi="Candara" w:cs="Arial"/>
          <w:color w:val="222222"/>
        </w:rPr>
        <w:t>ccounting in 1998</w:t>
      </w:r>
      <w:r w:rsidR="008B5304" w:rsidRPr="007E0565">
        <w:rPr>
          <w:rFonts w:ascii="Candara" w:eastAsia="Times New Roman" w:hAnsi="Candara" w:cs="Arial"/>
          <w:color w:val="222222"/>
        </w:rPr>
        <w:t xml:space="preserve">. While at Furman, he was a four-year varsity soccer player and a member of Sigma Nu </w:t>
      </w:r>
      <w:r w:rsidR="00240BF2">
        <w:rPr>
          <w:rFonts w:ascii="Candara" w:eastAsia="Times New Roman" w:hAnsi="Candara" w:cs="Arial"/>
          <w:color w:val="222222"/>
        </w:rPr>
        <w:t>f</w:t>
      </w:r>
      <w:r w:rsidR="008B5304" w:rsidRPr="007E0565">
        <w:rPr>
          <w:rFonts w:ascii="Candara" w:eastAsia="Times New Roman" w:hAnsi="Candara" w:cs="Arial"/>
          <w:color w:val="222222"/>
        </w:rPr>
        <w:t>raternity and served as p</w:t>
      </w:r>
      <w:r w:rsidRPr="007E0565">
        <w:rPr>
          <w:rFonts w:ascii="Candara" w:eastAsia="Times New Roman" w:hAnsi="Candara" w:cs="Arial"/>
          <w:color w:val="222222"/>
        </w:rPr>
        <w:t xml:space="preserve">resident of </w:t>
      </w:r>
      <w:r w:rsidR="008B5304" w:rsidRPr="007E0565">
        <w:rPr>
          <w:rFonts w:ascii="Candara" w:eastAsia="Times New Roman" w:hAnsi="Candara" w:cs="Arial"/>
          <w:color w:val="222222"/>
        </w:rPr>
        <w:t xml:space="preserve">the </w:t>
      </w:r>
      <w:r w:rsidRPr="007E0565">
        <w:rPr>
          <w:rFonts w:ascii="Candara" w:eastAsia="Times New Roman" w:hAnsi="Candara" w:cs="Arial"/>
          <w:color w:val="222222"/>
        </w:rPr>
        <w:t>Accounting Society</w:t>
      </w:r>
      <w:r w:rsidR="008B5304" w:rsidRPr="007E0565">
        <w:rPr>
          <w:rFonts w:ascii="Candara" w:eastAsia="Times New Roman" w:hAnsi="Candara" w:cs="Arial"/>
          <w:color w:val="222222"/>
        </w:rPr>
        <w:t xml:space="preserve"> during his s</w:t>
      </w:r>
      <w:r w:rsidRPr="007E0565">
        <w:rPr>
          <w:rFonts w:ascii="Candara" w:eastAsia="Times New Roman" w:hAnsi="Candara" w:cs="Arial"/>
          <w:color w:val="222222"/>
        </w:rPr>
        <w:t xml:space="preserve">enior </w:t>
      </w:r>
      <w:r w:rsidR="008B5304" w:rsidRPr="007E0565">
        <w:rPr>
          <w:rFonts w:ascii="Candara" w:eastAsia="Times New Roman" w:hAnsi="Candara" w:cs="Arial"/>
          <w:color w:val="222222"/>
        </w:rPr>
        <w:t>y</w:t>
      </w:r>
      <w:r w:rsidRPr="007E0565">
        <w:rPr>
          <w:rFonts w:ascii="Candara" w:eastAsia="Times New Roman" w:hAnsi="Candara" w:cs="Arial"/>
          <w:color w:val="222222"/>
        </w:rPr>
        <w:t>ear</w:t>
      </w:r>
      <w:r w:rsidR="008B5304" w:rsidRPr="007E0565">
        <w:rPr>
          <w:rFonts w:ascii="Candara" w:eastAsia="Times New Roman" w:hAnsi="Candara" w:cs="Arial"/>
          <w:color w:val="222222"/>
        </w:rPr>
        <w:t>.  Todd was</w:t>
      </w:r>
      <w:r w:rsidRPr="007E0565">
        <w:rPr>
          <w:rFonts w:ascii="Candara" w:eastAsia="Times New Roman" w:hAnsi="Candara" w:cs="Arial"/>
          <w:color w:val="222222"/>
        </w:rPr>
        <w:t xml:space="preserve"> </w:t>
      </w:r>
      <w:r w:rsidR="008B5304" w:rsidRPr="007E0565">
        <w:rPr>
          <w:rFonts w:ascii="Candara" w:eastAsia="Times New Roman" w:hAnsi="Candara" w:cs="Arial"/>
          <w:color w:val="222222"/>
        </w:rPr>
        <w:t>d</w:t>
      </w:r>
      <w:r w:rsidRPr="007E0565">
        <w:rPr>
          <w:rFonts w:ascii="Candara" w:eastAsia="Times New Roman" w:hAnsi="Candara" w:cs="Arial"/>
          <w:color w:val="222222"/>
        </w:rPr>
        <w:t>rafted to play professional soccer in Albuquerque, N</w:t>
      </w:r>
      <w:r w:rsidR="008B5304" w:rsidRPr="007E0565">
        <w:rPr>
          <w:rFonts w:ascii="Candara" w:eastAsia="Times New Roman" w:hAnsi="Candara" w:cs="Arial"/>
          <w:color w:val="222222"/>
        </w:rPr>
        <w:t xml:space="preserve">ew </w:t>
      </w:r>
      <w:r w:rsidRPr="007E0565">
        <w:rPr>
          <w:rFonts w:ascii="Candara" w:eastAsia="Times New Roman" w:hAnsi="Candara" w:cs="Arial"/>
          <w:color w:val="222222"/>
        </w:rPr>
        <w:t>M</w:t>
      </w:r>
      <w:r w:rsidR="008B5304" w:rsidRPr="007E0565">
        <w:rPr>
          <w:rFonts w:ascii="Candara" w:eastAsia="Times New Roman" w:hAnsi="Candara" w:cs="Arial"/>
          <w:color w:val="222222"/>
        </w:rPr>
        <w:t>exico, in</w:t>
      </w:r>
      <w:r w:rsidRPr="007E0565">
        <w:rPr>
          <w:rFonts w:ascii="Candara" w:eastAsia="Times New Roman" w:hAnsi="Candara" w:cs="Arial"/>
          <w:color w:val="222222"/>
        </w:rPr>
        <w:t xml:space="preserve"> 1998</w:t>
      </w:r>
      <w:r w:rsidR="008B5304" w:rsidRPr="007E0565">
        <w:rPr>
          <w:rFonts w:ascii="Candara" w:eastAsia="Times New Roman" w:hAnsi="Candara" w:cs="Arial"/>
          <w:color w:val="222222"/>
        </w:rPr>
        <w:t>. He went on to graduate from the</w:t>
      </w:r>
      <w:r w:rsidRPr="007E0565">
        <w:rPr>
          <w:rFonts w:ascii="Candara" w:eastAsia="Times New Roman" w:hAnsi="Candara" w:cs="Arial"/>
          <w:color w:val="222222"/>
        </w:rPr>
        <w:t xml:space="preserve"> University of New Mexico with Master of Accounting in 1999</w:t>
      </w:r>
      <w:r w:rsidR="008B5304" w:rsidRPr="007E0565">
        <w:rPr>
          <w:rFonts w:ascii="Candara" w:eastAsia="Times New Roman" w:hAnsi="Candara" w:cs="Arial"/>
          <w:color w:val="222222"/>
        </w:rPr>
        <w:t xml:space="preserve"> and earned his CPA license for Georgia and Alabama. He served as staff and senior accountant in Federal Taxation for KP</w:t>
      </w:r>
      <w:r w:rsidRPr="007E0565">
        <w:rPr>
          <w:rFonts w:ascii="Candara" w:eastAsia="Times New Roman" w:hAnsi="Candara" w:cs="Arial"/>
          <w:color w:val="222222"/>
        </w:rPr>
        <w:t xml:space="preserve">MG </w:t>
      </w:r>
      <w:r w:rsidR="008B5304" w:rsidRPr="007E0565">
        <w:rPr>
          <w:rFonts w:ascii="Candara" w:eastAsia="Times New Roman" w:hAnsi="Candara" w:cs="Arial"/>
          <w:color w:val="222222"/>
        </w:rPr>
        <w:t>from</w:t>
      </w:r>
      <w:r w:rsidRPr="007E0565">
        <w:rPr>
          <w:rFonts w:ascii="Candara" w:eastAsia="Times New Roman" w:hAnsi="Candara" w:cs="Arial"/>
          <w:color w:val="222222"/>
        </w:rPr>
        <w:t xml:space="preserve"> 1999 – 2002</w:t>
      </w:r>
      <w:r w:rsidR="008B5304" w:rsidRPr="007E0565">
        <w:rPr>
          <w:rFonts w:ascii="Candara" w:eastAsia="Times New Roman" w:hAnsi="Candara" w:cs="Arial"/>
          <w:color w:val="222222"/>
        </w:rPr>
        <w:t>. Todd is currently s</w:t>
      </w:r>
      <w:r w:rsidRPr="007E0565">
        <w:rPr>
          <w:rFonts w:ascii="Candara" w:eastAsia="Times New Roman" w:hAnsi="Candara" w:cs="Arial"/>
          <w:color w:val="222222"/>
        </w:rPr>
        <w:t>elf</w:t>
      </w:r>
      <w:r w:rsidR="00240BF2">
        <w:rPr>
          <w:rFonts w:ascii="Candara" w:eastAsia="Times New Roman" w:hAnsi="Candara" w:cs="Arial"/>
          <w:color w:val="222222"/>
        </w:rPr>
        <w:t>-</w:t>
      </w:r>
      <w:r w:rsidR="008B5304" w:rsidRPr="007E0565">
        <w:rPr>
          <w:rFonts w:ascii="Candara" w:eastAsia="Times New Roman" w:hAnsi="Candara" w:cs="Arial"/>
          <w:color w:val="222222"/>
        </w:rPr>
        <w:t>e</w:t>
      </w:r>
      <w:r w:rsidRPr="007E0565">
        <w:rPr>
          <w:rFonts w:ascii="Candara" w:eastAsia="Times New Roman" w:hAnsi="Candara" w:cs="Arial"/>
          <w:color w:val="222222"/>
        </w:rPr>
        <w:t>mployed</w:t>
      </w:r>
      <w:r w:rsidR="008B5304" w:rsidRPr="007E0565">
        <w:rPr>
          <w:rFonts w:ascii="Candara" w:eastAsia="Times New Roman" w:hAnsi="Candara" w:cs="Arial"/>
          <w:color w:val="222222"/>
        </w:rPr>
        <w:t xml:space="preserve"> as a</w:t>
      </w:r>
      <w:r w:rsidRPr="007E0565">
        <w:rPr>
          <w:rFonts w:ascii="Candara" w:eastAsia="Times New Roman" w:hAnsi="Candara" w:cs="Arial"/>
          <w:color w:val="222222"/>
        </w:rPr>
        <w:t xml:space="preserve"> CPA </w:t>
      </w:r>
      <w:r w:rsidR="008B5304" w:rsidRPr="007E0565">
        <w:rPr>
          <w:rFonts w:ascii="Candara" w:eastAsia="Times New Roman" w:hAnsi="Candara" w:cs="Arial"/>
          <w:color w:val="222222"/>
        </w:rPr>
        <w:t>with</w:t>
      </w:r>
      <w:r w:rsidRPr="007E0565">
        <w:rPr>
          <w:rFonts w:ascii="Candara" w:eastAsia="Times New Roman" w:hAnsi="Candara" w:cs="Arial"/>
          <w:color w:val="222222"/>
        </w:rPr>
        <w:t xml:space="preserve"> Todd Jackson Accountabilities, LLC</w:t>
      </w:r>
      <w:r w:rsidR="008B5304" w:rsidRPr="007E0565">
        <w:rPr>
          <w:rFonts w:ascii="Candara" w:eastAsia="Times New Roman" w:hAnsi="Candara" w:cs="Arial"/>
          <w:color w:val="222222"/>
        </w:rPr>
        <w:t>.</w:t>
      </w:r>
    </w:p>
    <w:p w14:paraId="2B333DCE" w14:textId="77777777" w:rsidR="007E0565" w:rsidRPr="007E0565" w:rsidRDefault="007E0565" w:rsidP="007E0565">
      <w:pPr>
        <w:spacing w:line="276" w:lineRule="auto"/>
        <w:rPr>
          <w:rFonts w:ascii="Candara" w:hAnsi="Candara" w:cs="Arial"/>
          <w:b/>
          <w:color w:val="222222"/>
          <w:shd w:val="clear" w:color="auto" w:fill="FFFFFF"/>
        </w:rPr>
      </w:pPr>
    </w:p>
    <w:p w14:paraId="3AA10631" w14:textId="022D9ED7" w:rsidR="00AB52E3" w:rsidRPr="007E0565" w:rsidRDefault="00AB52E3" w:rsidP="007E0565">
      <w:pPr>
        <w:spacing w:line="276" w:lineRule="auto"/>
        <w:rPr>
          <w:rFonts w:ascii="Candara" w:hAnsi="Candara"/>
          <w:color w:val="222222"/>
          <w:shd w:val="clear" w:color="auto" w:fill="FFFFFF"/>
        </w:rPr>
      </w:pPr>
      <w:r w:rsidRPr="007E0565">
        <w:rPr>
          <w:rFonts w:ascii="Candara" w:hAnsi="Candara" w:cs="Arial"/>
          <w:b/>
          <w:color w:val="222222"/>
          <w:shd w:val="clear" w:color="auto" w:fill="FFFFFF"/>
        </w:rPr>
        <w:t xml:space="preserve">Mallory </w:t>
      </w:r>
      <w:proofErr w:type="spellStart"/>
      <w:r w:rsidRPr="007E0565">
        <w:rPr>
          <w:rFonts w:ascii="Candara" w:hAnsi="Candara" w:cs="Arial"/>
          <w:b/>
          <w:color w:val="222222"/>
          <w:shd w:val="clear" w:color="auto" w:fill="FFFFFF"/>
        </w:rPr>
        <w:t>Moye</w:t>
      </w:r>
      <w:proofErr w:type="spellEnd"/>
      <w:r w:rsidR="007E0565" w:rsidRPr="007E0565">
        <w:rPr>
          <w:rFonts w:ascii="Candara" w:hAnsi="Candara" w:cs="Arial"/>
          <w:b/>
          <w:color w:val="222222"/>
          <w:shd w:val="clear" w:color="auto" w:fill="FFFFFF"/>
        </w:rPr>
        <w:t xml:space="preserve">: </w:t>
      </w:r>
      <w:r w:rsidR="007E0565" w:rsidRPr="007E0565">
        <w:rPr>
          <w:rFonts w:ascii="Candara" w:hAnsi="Candara" w:cs="Arial"/>
          <w:color w:val="222222"/>
          <w:shd w:val="clear" w:color="auto" w:fill="FFFFFF"/>
        </w:rPr>
        <w:t>Mallory</w:t>
      </w:r>
      <w:r w:rsidRPr="007E0565">
        <w:rPr>
          <w:rFonts w:ascii="Candara" w:hAnsi="Candara" w:cs="Arial"/>
          <w:color w:val="222222"/>
          <w:shd w:val="clear" w:color="auto" w:fill="FFFFFF"/>
        </w:rPr>
        <w:t xml:space="preserve"> </w:t>
      </w:r>
      <w:r w:rsidRPr="007E0565">
        <w:rPr>
          <w:rFonts w:ascii="Candara" w:hAnsi="Candara"/>
          <w:color w:val="222222"/>
          <w:shd w:val="clear" w:color="auto" w:fill="FFFFFF"/>
        </w:rPr>
        <w:t xml:space="preserve">attended Athens Academy from </w:t>
      </w:r>
      <w:r w:rsidR="007E0565" w:rsidRPr="007E0565">
        <w:rPr>
          <w:rFonts w:ascii="Candara" w:hAnsi="Candara"/>
          <w:color w:val="222222"/>
          <w:shd w:val="clear" w:color="auto" w:fill="FFFFFF"/>
        </w:rPr>
        <w:t xml:space="preserve">K3’s until graduation in </w:t>
      </w:r>
      <w:r w:rsidRPr="007E0565">
        <w:rPr>
          <w:rFonts w:ascii="Candara" w:hAnsi="Candara"/>
          <w:color w:val="222222"/>
          <w:shd w:val="clear" w:color="auto" w:fill="FFFFFF"/>
        </w:rPr>
        <w:t xml:space="preserve">2005. She is a graduate of </w:t>
      </w:r>
      <w:r w:rsidR="007E0565" w:rsidRPr="007E0565">
        <w:rPr>
          <w:rFonts w:ascii="Candara" w:hAnsi="Candara"/>
          <w:color w:val="222222"/>
          <w:shd w:val="clear" w:color="auto" w:fill="FFFFFF"/>
        </w:rPr>
        <w:t xml:space="preserve">the </w:t>
      </w:r>
      <w:r w:rsidRPr="007E0565">
        <w:rPr>
          <w:rFonts w:ascii="Candara" w:hAnsi="Candara"/>
          <w:color w:val="222222"/>
          <w:shd w:val="clear" w:color="auto" w:fill="FFFFFF"/>
        </w:rPr>
        <w:t>NYU Tisch School of the Arts</w:t>
      </w:r>
      <w:r w:rsidR="007E0565" w:rsidRPr="007E0565">
        <w:rPr>
          <w:rFonts w:ascii="Candara" w:hAnsi="Candara"/>
          <w:color w:val="222222"/>
          <w:shd w:val="clear" w:color="auto" w:fill="FFFFFF"/>
        </w:rPr>
        <w:t>,</w:t>
      </w:r>
      <w:r w:rsidRPr="007E0565">
        <w:rPr>
          <w:rFonts w:ascii="Candara" w:hAnsi="Candara"/>
          <w:color w:val="222222"/>
          <w:shd w:val="clear" w:color="auto" w:fill="FFFFFF"/>
        </w:rPr>
        <w:t xml:space="preserve"> where she earned a BFA in </w:t>
      </w:r>
      <w:r w:rsidR="007E0565" w:rsidRPr="007E0565">
        <w:rPr>
          <w:rFonts w:ascii="Candara" w:hAnsi="Candara"/>
          <w:color w:val="222222"/>
          <w:shd w:val="clear" w:color="auto" w:fill="FFFFFF"/>
        </w:rPr>
        <w:t>a</w:t>
      </w:r>
      <w:r w:rsidRPr="007E0565">
        <w:rPr>
          <w:rFonts w:ascii="Candara" w:hAnsi="Candara"/>
          <w:color w:val="222222"/>
          <w:shd w:val="clear" w:color="auto" w:fill="FFFFFF"/>
        </w:rPr>
        <w:t>cting while studying at the Stella Adler Acting Studio. She</w:t>
      </w:r>
      <w:r w:rsidR="007E0565" w:rsidRPr="007E0565">
        <w:rPr>
          <w:rFonts w:ascii="Candara" w:hAnsi="Candara"/>
          <w:color w:val="222222"/>
          <w:shd w:val="clear" w:color="auto" w:fill="FFFFFF"/>
        </w:rPr>
        <w:t>’</w:t>
      </w:r>
      <w:r w:rsidRPr="007E0565">
        <w:rPr>
          <w:rFonts w:ascii="Candara" w:hAnsi="Candara"/>
          <w:color w:val="222222"/>
          <w:shd w:val="clear" w:color="auto" w:fill="FFFFFF"/>
        </w:rPr>
        <w:t xml:space="preserve">s recurred on the CW’s </w:t>
      </w:r>
      <w:r w:rsidRPr="007E0565">
        <w:rPr>
          <w:rFonts w:ascii="Candara" w:hAnsi="Candara"/>
          <w:i/>
          <w:color w:val="222222"/>
          <w:shd w:val="clear" w:color="auto" w:fill="FFFFFF"/>
        </w:rPr>
        <w:t>Hart of Dixie</w:t>
      </w:r>
      <w:r w:rsidRPr="007E0565">
        <w:rPr>
          <w:rFonts w:ascii="Candara" w:hAnsi="Candara"/>
          <w:color w:val="222222"/>
          <w:shd w:val="clear" w:color="auto" w:fill="FFFFFF"/>
        </w:rPr>
        <w:t xml:space="preserve"> as the quirky and lovable bar wench Wanda. She also appeared in </w:t>
      </w:r>
      <w:proofErr w:type="spellStart"/>
      <w:r w:rsidRPr="007E0565">
        <w:rPr>
          <w:rFonts w:ascii="Candara" w:hAnsi="Candara"/>
          <w:color w:val="222222"/>
          <w:shd w:val="clear" w:color="auto" w:fill="FFFFFF"/>
        </w:rPr>
        <w:t>Playtone’s</w:t>
      </w:r>
      <w:proofErr w:type="spellEnd"/>
      <w:r w:rsidRPr="007E0565">
        <w:rPr>
          <w:rFonts w:ascii="Candara" w:hAnsi="Candara"/>
          <w:color w:val="222222"/>
          <w:shd w:val="clear" w:color="auto" w:fill="FFFFFF"/>
        </w:rPr>
        <w:t xml:space="preserve"> JFK drama </w:t>
      </w:r>
      <w:r w:rsidRPr="007E0565">
        <w:rPr>
          <w:rFonts w:ascii="Candara" w:hAnsi="Candara"/>
          <w:i/>
          <w:color w:val="222222"/>
          <w:shd w:val="clear" w:color="auto" w:fill="FFFFFF"/>
        </w:rPr>
        <w:t xml:space="preserve">Parkland </w:t>
      </w:r>
      <w:r w:rsidRPr="007E0565">
        <w:rPr>
          <w:rFonts w:ascii="Candara" w:hAnsi="Candara"/>
          <w:color w:val="222222"/>
          <w:shd w:val="clear" w:color="auto" w:fill="FFFFFF"/>
        </w:rPr>
        <w:t xml:space="preserve">alongside Zac </w:t>
      </w:r>
      <w:proofErr w:type="spellStart"/>
      <w:r w:rsidRPr="007E0565">
        <w:rPr>
          <w:rFonts w:ascii="Candara" w:hAnsi="Candara"/>
          <w:color w:val="222222"/>
          <w:shd w:val="clear" w:color="auto" w:fill="FFFFFF"/>
        </w:rPr>
        <w:t>Efron</w:t>
      </w:r>
      <w:proofErr w:type="spellEnd"/>
      <w:r w:rsidRPr="007E0565">
        <w:rPr>
          <w:rFonts w:ascii="Candara" w:hAnsi="Candara"/>
          <w:color w:val="222222"/>
          <w:shd w:val="clear" w:color="auto" w:fill="FFFFFF"/>
        </w:rPr>
        <w:t xml:space="preserve"> and Marsha Gay Harden, Showtime’s </w:t>
      </w:r>
      <w:r w:rsidRPr="007E0565">
        <w:rPr>
          <w:rFonts w:ascii="Candara" w:hAnsi="Candara"/>
          <w:i/>
          <w:color w:val="222222"/>
          <w:shd w:val="clear" w:color="auto" w:fill="FFFFFF"/>
        </w:rPr>
        <w:t>Shameless,</w:t>
      </w:r>
      <w:r w:rsidRPr="007E0565">
        <w:rPr>
          <w:rFonts w:ascii="Candara" w:hAnsi="Candara"/>
          <w:color w:val="222222"/>
          <w:shd w:val="clear" w:color="auto" w:fill="FFFFFF"/>
        </w:rPr>
        <w:t xml:space="preserve"> and FOX</w:t>
      </w:r>
      <w:r w:rsidR="007E0565" w:rsidRPr="007E0565">
        <w:rPr>
          <w:rFonts w:ascii="Candara" w:hAnsi="Candara"/>
          <w:color w:val="222222"/>
          <w:shd w:val="clear" w:color="auto" w:fill="FFFFFF"/>
        </w:rPr>
        <w:t xml:space="preserve">’s </w:t>
      </w:r>
      <w:r w:rsidRPr="007E0565">
        <w:rPr>
          <w:rFonts w:ascii="Candara" w:hAnsi="Candara"/>
          <w:i/>
          <w:color w:val="222222"/>
          <w:shd w:val="clear" w:color="auto" w:fill="FFFFFF"/>
        </w:rPr>
        <w:t>The Resident.</w:t>
      </w:r>
      <w:r w:rsidRPr="007E0565">
        <w:rPr>
          <w:rFonts w:ascii="Candara" w:hAnsi="Candara"/>
          <w:color w:val="222222"/>
          <w:shd w:val="clear" w:color="auto" w:fill="FFFFFF"/>
        </w:rPr>
        <w:t xml:space="preserve"> Additionally, she</w:t>
      </w:r>
      <w:r w:rsidR="007E0565" w:rsidRPr="007E0565">
        <w:rPr>
          <w:rFonts w:ascii="Candara" w:hAnsi="Candara"/>
          <w:color w:val="222222"/>
          <w:shd w:val="clear" w:color="auto" w:fill="FFFFFF"/>
        </w:rPr>
        <w:t>’</w:t>
      </w:r>
      <w:r w:rsidRPr="007E0565">
        <w:rPr>
          <w:rFonts w:ascii="Candara" w:hAnsi="Candara"/>
          <w:color w:val="222222"/>
          <w:shd w:val="clear" w:color="auto" w:fill="FFFFFF"/>
        </w:rPr>
        <w:t xml:space="preserve">s performed on stage, in commercials, and as a voice-over artist.  In her free time, Mallory loves painting. In May 2018, she joined the University of Georgia working in </w:t>
      </w:r>
      <w:r w:rsidR="007E0565" w:rsidRPr="007E0565">
        <w:rPr>
          <w:rFonts w:ascii="Candara" w:hAnsi="Candara"/>
          <w:color w:val="222222"/>
          <w:shd w:val="clear" w:color="auto" w:fill="FFFFFF"/>
        </w:rPr>
        <w:t>d</w:t>
      </w:r>
      <w:r w:rsidRPr="007E0565">
        <w:rPr>
          <w:rFonts w:ascii="Candara" w:hAnsi="Candara"/>
          <w:color w:val="222222"/>
          <w:shd w:val="clear" w:color="auto" w:fill="FFFFFF"/>
        </w:rPr>
        <w:t>evelopment, where she assists in their fundraising efforts. </w:t>
      </w:r>
    </w:p>
    <w:p w14:paraId="365AB305" w14:textId="77777777" w:rsidR="007E0565" w:rsidRPr="007E0565" w:rsidRDefault="007E0565" w:rsidP="007E0565">
      <w:pPr>
        <w:spacing w:line="276" w:lineRule="auto"/>
        <w:rPr>
          <w:rFonts w:ascii="Candara" w:hAnsi="Candara" w:cs="Arial"/>
          <w:b/>
          <w:color w:val="222222"/>
          <w:shd w:val="clear" w:color="auto" w:fill="FFFFFF"/>
        </w:rPr>
      </w:pPr>
    </w:p>
    <w:p w14:paraId="0176E4EB" w14:textId="1D3776AC" w:rsidR="00F60BFF" w:rsidRPr="007E0565" w:rsidRDefault="00AB52E3" w:rsidP="007E0565">
      <w:pPr>
        <w:spacing w:line="276" w:lineRule="auto"/>
      </w:pPr>
      <w:r w:rsidRPr="007E0565">
        <w:rPr>
          <w:rFonts w:ascii="Candara" w:hAnsi="Candara" w:cs="Arial"/>
          <w:b/>
          <w:color w:val="222222"/>
          <w:shd w:val="clear" w:color="auto" w:fill="FFFFFF"/>
        </w:rPr>
        <w:t>Suzanne Rutledge-</w:t>
      </w:r>
      <w:r w:rsidRPr="007E0565">
        <w:rPr>
          <w:rFonts w:ascii="Candara" w:hAnsi="Candara" w:cs="Arial"/>
          <w:color w:val="222222"/>
          <w:shd w:val="clear" w:color="auto" w:fill="FFFFFF"/>
        </w:rPr>
        <w:t xml:space="preserve"> Suzanne is not an A</w:t>
      </w:r>
      <w:r w:rsidR="00240BF2">
        <w:rPr>
          <w:rFonts w:ascii="Candara" w:hAnsi="Candara" w:cs="Arial"/>
          <w:color w:val="222222"/>
          <w:shd w:val="clear" w:color="auto" w:fill="FFFFFF"/>
        </w:rPr>
        <w:t>thens Academy</w:t>
      </w:r>
      <w:r w:rsidRPr="007E0565">
        <w:rPr>
          <w:rFonts w:ascii="Candara" w:hAnsi="Candara" w:cs="Arial"/>
          <w:color w:val="222222"/>
          <w:shd w:val="clear" w:color="auto" w:fill="FFFFFF"/>
        </w:rPr>
        <w:t xml:space="preserve"> alum</w:t>
      </w:r>
      <w:r w:rsidR="00240BF2">
        <w:rPr>
          <w:rFonts w:ascii="Candara" w:hAnsi="Candara" w:cs="Arial"/>
          <w:color w:val="222222"/>
          <w:shd w:val="clear" w:color="auto" w:fill="FFFFFF"/>
        </w:rPr>
        <w:t>na</w:t>
      </w:r>
      <w:r w:rsidRPr="007E0565">
        <w:rPr>
          <w:rFonts w:ascii="Candara" w:hAnsi="Candara" w:cs="Arial"/>
          <w:color w:val="222222"/>
          <w:shd w:val="clear" w:color="auto" w:fill="FFFFFF"/>
        </w:rPr>
        <w:t xml:space="preserve">, but her son Luke is in fifth grade here. Suzanne went to </w:t>
      </w:r>
      <w:r w:rsidR="00240BF2">
        <w:rPr>
          <w:rFonts w:ascii="Candara" w:hAnsi="Candara" w:cs="Arial"/>
          <w:color w:val="222222"/>
          <w:shd w:val="clear" w:color="auto" w:fill="FFFFFF"/>
        </w:rPr>
        <w:t>the University of Georgia</w:t>
      </w:r>
      <w:r w:rsidRPr="007E0565">
        <w:rPr>
          <w:rFonts w:ascii="Candara" w:hAnsi="Candara" w:cs="Arial"/>
          <w:color w:val="222222"/>
          <w:shd w:val="clear" w:color="auto" w:fill="FFFFFF"/>
        </w:rPr>
        <w:t xml:space="preserve"> and served on the Arch Society</w:t>
      </w:r>
      <w:r w:rsidR="00240BF2">
        <w:rPr>
          <w:rFonts w:ascii="Candara" w:hAnsi="Candara" w:cs="Arial"/>
          <w:color w:val="222222"/>
          <w:shd w:val="clear" w:color="auto" w:fill="FFFFFF"/>
        </w:rPr>
        <w:t xml:space="preserve"> and</w:t>
      </w:r>
      <w:r w:rsidRPr="007E0565">
        <w:rPr>
          <w:rFonts w:ascii="Candara" w:hAnsi="Candara" w:cs="Arial"/>
          <w:color w:val="222222"/>
          <w:shd w:val="clear" w:color="auto" w:fill="FFFFFF"/>
        </w:rPr>
        <w:t xml:space="preserve"> Panhellenic leadership council and was a member of Zeta Tau Alpha</w:t>
      </w:r>
      <w:r w:rsidR="00240BF2">
        <w:rPr>
          <w:rFonts w:ascii="Candara" w:hAnsi="Candara" w:cs="Arial"/>
          <w:color w:val="222222"/>
          <w:shd w:val="clear" w:color="auto" w:fill="FFFFFF"/>
        </w:rPr>
        <w:t xml:space="preserve"> sorority</w:t>
      </w:r>
      <w:r w:rsidRPr="007E0565">
        <w:rPr>
          <w:rFonts w:ascii="Candara" w:hAnsi="Candara" w:cs="Arial"/>
          <w:color w:val="222222"/>
          <w:shd w:val="clear" w:color="auto" w:fill="FFFFFF"/>
        </w:rPr>
        <w:t xml:space="preserve">. She studied </w:t>
      </w:r>
      <w:r w:rsidR="00240BF2">
        <w:rPr>
          <w:rFonts w:ascii="Candara" w:hAnsi="Candara" w:cs="Arial"/>
          <w:color w:val="222222"/>
          <w:shd w:val="clear" w:color="auto" w:fill="FFFFFF"/>
        </w:rPr>
        <w:t>b</w:t>
      </w:r>
      <w:r w:rsidRPr="007E0565">
        <w:rPr>
          <w:rFonts w:ascii="Candara" w:hAnsi="Candara" w:cs="Arial"/>
          <w:color w:val="222222"/>
          <w:shd w:val="clear" w:color="auto" w:fill="FFFFFF"/>
        </w:rPr>
        <w:t xml:space="preserve">roadcast </w:t>
      </w:r>
      <w:r w:rsidR="00240BF2">
        <w:rPr>
          <w:rFonts w:ascii="Candara" w:hAnsi="Candara" w:cs="Arial"/>
          <w:color w:val="222222"/>
          <w:shd w:val="clear" w:color="auto" w:fill="FFFFFF"/>
        </w:rPr>
        <w:t>n</w:t>
      </w:r>
      <w:r w:rsidRPr="007E0565">
        <w:rPr>
          <w:rFonts w:ascii="Candara" w:hAnsi="Candara" w:cs="Arial"/>
          <w:color w:val="222222"/>
          <w:shd w:val="clear" w:color="auto" w:fill="FFFFFF"/>
        </w:rPr>
        <w:t xml:space="preserve">ews and went to work as a reporter at an ABC affiliate station in Virginia after graduation. She quickly learned she preferred sharing positive stories instead of what the local news usually dwells on, so she moved to Atlanta and joined Coca-Cola, staying there for </w:t>
      </w:r>
      <w:r w:rsidR="00240BF2">
        <w:rPr>
          <w:rFonts w:ascii="Candara" w:hAnsi="Candara" w:cs="Arial"/>
          <w:color w:val="222222"/>
          <w:shd w:val="clear" w:color="auto" w:fill="FFFFFF"/>
        </w:rPr>
        <w:t>ten</w:t>
      </w:r>
      <w:r w:rsidRPr="007E0565">
        <w:rPr>
          <w:rFonts w:ascii="Candara" w:hAnsi="Candara" w:cs="Arial"/>
          <w:color w:val="222222"/>
          <w:shd w:val="clear" w:color="auto" w:fill="FFFFFF"/>
        </w:rPr>
        <w:t xml:space="preserve"> years in the Communications Department focusing on Public Relations and Corporate Social Responsibility. After moving to Athens to start a family, Suzanne transitioned to the PR agency side and worked for Jackson Spalding for five years serving clients including Coca-Cola, Delta</w:t>
      </w:r>
      <w:r w:rsidR="00240BF2">
        <w:rPr>
          <w:rFonts w:ascii="Candara" w:hAnsi="Candara" w:cs="Arial"/>
          <w:color w:val="222222"/>
          <w:shd w:val="clear" w:color="auto" w:fill="FFFFFF"/>
        </w:rPr>
        <w:t>,</w:t>
      </w:r>
      <w:r w:rsidRPr="007E0565">
        <w:rPr>
          <w:rFonts w:ascii="Candara" w:hAnsi="Candara" w:cs="Arial"/>
          <w:color w:val="222222"/>
          <w:shd w:val="clear" w:color="auto" w:fill="FFFFFF"/>
        </w:rPr>
        <w:t xml:space="preserve"> and UGA. After a nine-month sabbatical with Luke and her husband, Mitch, </w:t>
      </w:r>
      <w:r w:rsidR="00240BF2">
        <w:rPr>
          <w:rFonts w:ascii="Candara" w:hAnsi="Candara" w:cs="Arial"/>
          <w:color w:val="222222"/>
          <w:shd w:val="clear" w:color="auto" w:fill="FFFFFF"/>
        </w:rPr>
        <w:t>during which</w:t>
      </w:r>
      <w:r w:rsidRPr="007E0565">
        <w:rPr>
          <w:rFonts w:ascii="Candara" w:hAnsi="Candara" w:cs="Arial"/>
          <w:color w:val="222222"/>
          <w:shd w:val="clear" w:color="auto" w:fill="FFFFFF"/>
        </w:rPr>
        <w:t xml:space="preserve"> they traveled around the world, Suzanne joined </w:t>
      </w:r>
      <w:proofErr w:type="spellStart"/>
      <w:r w:rsidRPr="007E0565">
        <w:rPr>
          <w:rFonts w:ascii="Candara" w:hAnsi="Candara" w:cs="Arial"/>
          <w:color w:val="222222"/>
          <w:shd w:val="clear" w:color="auto" w:fill="FFFFFF"/>
        </w:rPr>
        <w:t>See.Spark.Go</w:t>
      </w:r>
      <w:proofErr w:type="spellEnd"/>
      <w:r w:rsidRPr="007E0565">
        <w:rPr>
          <w:rFonts w:ascii="Candara" w:hAnsi="Candara" w:cs="Arial"/>
          <w:color w:val="222222"/>
          <w:shd w:val="clear" w:color="auto" w:fill="FFFFFF"/>
        </w:rPr>
        <w:t xml:space="preserve"> PR </w:t>
      </w:r>
      <w:r w:rsidR="00240BF2">
        <w:rPr>
          <w:rFonts w:ascii="Candara" w:hAnsi="Candara" w:cs="Arial"/>
          <w:color w:val="222222"/>
          <w:shd w:val="clear" w:color="auto" w:fill="FFFFFF"/>
        </w:rPr>
        <w:t>a</w:t>
      </w:r>
      <w:r w:rsidRPr="007E0565">
        <w:rPr>
          <w:rFonts w:ascii="Candara" w:hAnsi="Candara" w:cs="Arial"/>
          <w:color w:val="222222"/>
          <w:shd w:val="clear" w:color="auto" w:fill="FFFFFF"/>
        </w:rPr>
        <w:t xml:space="preserve">gency and now serves as </w:t>
      </w:r>
      <w:r w:rsidR="00240BF2">
        <w:rPr>
          <w:rFonts w:ascii="Candara" w:hAnsi="Candara" w:cs="Arial"/>
          <w:color w:val="222222"/>
          <w:shd w:val="clear" w:color="auto" w:fill="FFFFFF"/>
        </w:rPr>
        <w:t>PR d</w:t>
      </w:r>
      <w:r w:rsidRPr="007E0565">
        <w:rPr>
          <w:rFonts w:cs="Arial"/>
          <w:color w:val="222222"/>
          <w:shd w:val="clear" w:color="auto" w:fill="FFFFFF"/>
        </w:rPr>
        <w:t>irector.</w:t>
      </w:r>
    </w:p>
    <w:sectPr w:rsidR="00F60BFF" w:rsidRPr="007E0565" w:rsidSect="00AB52E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lbertus Medium">
    <w:altName w:val="Candara"/>
    <w:charset w:val="00"/>
    <w:family w:val="swiss"/>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52E3"/>
    <w:rsid w:val="00240BF2"/>
    <w:rsid w:val="0060671B"/>
    <w:rsid w:val="007E0565"/>
    <w:rsid w:val="008B5304"/>
    <w:rsid w:val="00AB52E3"/>
    <w:rsid w:val="00BA1F85"/>
    <w:rsid w:val="00DC764E"/>
    <w:rsid w:val="00F60BFF"/>
    <w:rsid w:val="00FD63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99BAD"/>
  <w15:chartTrackingRefBased/>
  <w15:docId w15:val="{838DA71E-B3AF-48C7-9103-F66FE83658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52E3"/>
  </w:style>
  <w:style w:type="paragraph" w:styleId="Heading1">
    <w:name w:val="heading 1"/>
    <w:basedOn w:val="Normal"/>
    <w:next w:val="Normal"/>
    <w:link w:val="Heading1Char"/>
    <w:qFormat/>
    <w:rsid w:val="00AB52E3"/>
    <w:pPr>
      <w:keepNext/>
      <w:widowControl w:val="0"/>
      <w:autoSpaceDE w:val="0"/>
      <w:autoSpaceDN w:val="0"/>
      <w:adjustRightInd w:val="0"/>
      <w:spacing w:after="0" w:line="240" w:lineRule="auto"/>
      <w:jc w:val="center"/>
      <w:outlineLvl w:val="0"/>
    </w:pPr>
    <w:rPr>
      <w:rFonts w:ascii="Albertus Medium" w:eastAsia="Times New Roman" w:hAnsi="Albertus Medium" w:cs="Times New Roman"/>
      <w:b/>
      <w:bCs/>
      <w:sz w:val="40"/>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B52E3"/>
    <w:rPr>
      <w:rFonts w:ascii="Albertus Medium" w:eastAsia="Times New Roman" w:hAnsi="Albertus Medium" w:cs="Times New Roman"/>
      <w:b/>
      <w:bCs/>
      <w:sz w:val="40"/>
      <w:szCs w:val="40"/>
    </w:rPr>
  </w:style>
  <w:style w:type="paragraph" w:styleId="BalloonText">
    <w:name w:val="Balloon Text"/>
    <w:basedOn w:val="Normal"/>
    <w:link w:val="BalloonTextChar"/>
    <w:uiPriority w:val="99"/>
    <w:semiHidden/>
    <w:unhideWhenUsed/>
    <w:rsid w:val="00FD63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630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574</Words>
  <Characters>3275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Chandler</dc:creator>
  <cp:keywords/>
  <dc:description/>
  <cp:lastModifiedBy>Amy Chandler</cp:lastModifiedBy>
  <cp:revision>2</cp:revision>
  <cp:lastPrinted>2019-02-04T19:32:00Z</cp:lastPrinted>
  <dcterms:created xsi:type="dcterms:W3CDTF">2019-02-04T20:11:00Z</dcterms:created>
  <dcterms:modified xsi:type="dcterms:W3CDTF">2019-02-04T20:11:00Z</dcterms:modified>
</cp:coreProperties>
</file>